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55" w:rsidRPr="00251655" w:rsidRDefault="003A3DC2" w:rsidP="0025165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Dodatek č. 2</w:t>
      </w:r>
    </w:p>
    <w:p w:rsidR="00251655" w:rsidRDefault="00251655" w:rsidP="00251655">
      <w:pPr>
        <w:autoSpaceDE w:val="0"/>
        <w:autoSpaceDN w:val="0"/>
        <w:adjustRightInd w:val="0"/>
        <w:spacing w:after="0" w:line="240" w:lineRule="auto"/>
        <w:jc w:val="center"/>
      </w:pPr>
    </w:p>
    <w:p w:rsidR="00251655" w:rsidRPr="00251655" w:rsidRDefault="00251655" w:rsidP="002516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2A262A"/>
          <w:sz w:val="28"/>
          <w:szCs w:val="28"/>
        </w:rPr>
      </w:pPr>
      <w:r w:rsidRPr="00251655">
        <w:t xml:space="preserve"> </w:t>
      </w:r>
      <w:r w:rsidRPr="00251655">
        <w:rPr>
          <w:rFonts w:cs="Calibri"/>
          <w:b/>
          <w:color w:val="2A262A"/>
          <w:sz w:val="28"/>
          <w:szCs w:val="28"/>
        </w:rPr>
        <w:t xml:space="preserve">Stipendijního </w:t>
      </w:r>
      <w:r w:rsidRPr="00251655">
        <w:rPr>
          <w:rFonts w:eastAsia="HiddenHorzOCR" w:cs="Calibri"/>
          <w:b/>
          <w:color w:val="2A262A"/>
          <w:sz w:val="28"/>
          <w:szCs w:val="28"/>
        </w:rPr>
        <w:t xml:space="preserve">řádu </w:t>
      </w:r>
      <w:r w:rsidRPr="00251655">
        <w:rPr>
          <w:rFonts w:cs="Calibri"/>
          <w:b/>
          <w:color w:val="2A262A"/>
          <w:sz w:val="28"/>
          <w:szCs w:val="28"/>
        </w:rPr>
        <w:t xml:space="preserve">Gymnázia Františka Martina </w:t>
      </w:r>
      <w:proofErr w:type="spellStart"/>
      <w:r w:rsidRPr="00251655">
        <w:rPr>
          <w:rFonts w:cs="Calibri"/>
          <w:b/>
          <w:color w:val="2A262A"/>
          <w:sz w:val="28"/>
          <w:szCs w:val="28"/>
        </w:rPr>
        <w:t>Pelcla</w:t>
      </w:r>
      <w:proofErr w:type="spellEnd"/>
      <w:r w:rsidRPr="00251655">
        <w:rPr>
          <w:rFonts w:cs="Calibri"/>
          <w:b/>
          <w:color w:val="2A262A"/>
          <w:sz w:val="28"/>
          <w:szCs w:val="28"/>
        </w:rPr>
        <w:t>, Rychnov nad Kněžnou, Hrdinů odboje 36</w:t>
      </w:r>
    </w:p>
    <w:p w:rsidR="007A7ACA" w:rsidRDefault="007A7ACA" w:rsidP="00251655"/>
    <w:p w:rsidR="00277C3C" w:rsidRDefault="00277C3C" w:rsidP="00277C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2A282A"/>
          <w:sz w:val="24"/>
          <w:szCs w:val="24"/>
        </w:rPr>
      </w:pPr>
    </w:p>
    <w:p w:rsidR="00277C3C" w:rsidRDefault="00277C3C" w:rsidP="00277C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2A282A"/>
          <w:sz w:val="24"/>
          <w:szCs w:val="24"/>
        </w:rPr>
      </w:pPr>
      <w:r>
        <w:rPr>
          <w:rFonts w:cs="Calibri"/>
          <w:color w:val="2A282A"/>
          <w:sz w:val="24"/>
          <w:szCs w:val="24"/>
        </w:rPr>
        <w:t>Vkládá se do čl. III. bod 4:</w:t>
      </w:r>
    </w:p>
    <w:p w:rsidR="007B1B7D" w:rsidRDefault="007B1B7D" w:rsidP="00277C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2A282A"/>
          <w:sz w:val="24"/>
          <w:szCs w:val="24"/>
        </w:rPr>
      </w:pPr>
    </w:p>
    <w:p w:rsidR="00277C3C" w:rsidRPr="00277C3C" w:rsidRDefault="00277C3C" w:rsidP="00277C3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2A282A"/>
          <w:sz w:val="24"/>
          <w:szCs w:val="24"/>
        </w:rPr>
      </w:pPr>
      <w:r>
        <w:rPr>
          <w:rFonts w:cs="Calibri"/>
          <w:color w:val="2A282A"/>
          <w:sz w:val="24"/>
          <w:szCs w:val="24"/>
        </w:rPr>
        <w:t xml:space="preserve">Každý z držitelů stipendia podle čl. III bodu 1 má nárok získat z Nadačního fondu Heřmana Astera  25 000,- Kč ještě jednou a to v případě, že ukončí vysokou školu s titulem Ing. nebo RNDr. Nárok uplatní u správní rady a doloží originálem vysokoškolského diplomu. Z tohoto dokumentu bude zhotovena kopie, kterou svým podpisem potvrdí min. 2 členové správní rady. Částka bude vyplacena do 15 dní </w:t>
      </w:r>
      <w:proofErr w:type="gramStart"/>
      <w:r>
        <w:rPr>
          <w:rFonts w:cs="Calibri"/>
          <w:color w:val="2A282A"/>
          <w:sz w:val="24"/>
          <w:szCs w:val="24"/>
        </w:rPr>
        <w:t>o</w:t>
      </w:r>
      <w:r w:rsidR="007B1B7D">
        <w:rPr>
          <w:rFonts w:cs="Calibri"/>
          <w:color w:val="2A282A"/>
          <w:sz w:val="24"/>
          <w:szCs w:val="24"/>
        </w:rPr>
        <w:t>d</w:t>
      </w:r>
      <w:proofErr w:type="gramEnd"/>
      <w:r w:rsidR="007B1B7D">
        <w:rPr>
          <w:rFonts w:cs="Calibri"/>
          <w:color w:val="2A282A"/>
          <w:sz w:val="24"/>
          <w:szCs w:val="24"/>
        </w:rPr>
        <w:t xml:space="preserve"> vznešení </w:t>
      </w:r>
      <w:proofErr w:type="gramStart"/>
      <w:r w:rsidR="007B1B7D">
        <w:rPr>
          <w:rFonts w:cs="Calibri"/>
          <w:color w:val="2A282A"/>
          <w:sz w:val="24"/>
          <w:szCs w:val="24"/>
        </w:rPr>
        <w:t>nároku</w:t>
      </w:r>
      <w:proofErr w:type="gramEnd"/>
      <w:r w:rsidR="007B1B7D">
        <w:rPr>
          <w:rFonts w:cs="Calibri"/>
          <w:color w:val="2A282A"/>
          <w:sz w:val="24"/>
          <w:szCs w:val="24"/>
        </w:rPr>
        <w:t>, pokud Nadační fond Heřmana Astera v den vznešení nároku disponuje potřebnými finančními prostředky. V případě, že stav bankovního účtu v den uplatnění nároku disponuje částkou nižší než 25 000,- Kč, nárok zaniká.</w:t>
      </w:r>
    </w:p>
    <w:p w:rsidR="00251655" w:rsidRDefault="00251655" w:rsidP="00251655"/>
    <w:p w:rsidR="00633688" w:rsidRDefault="00446101" w:rsidP="00251655">
      <w:r>
        <w:t>V Rychnově nad Kněžnou dne 23</w:t>
      </w:r>
    </w:p>
    <w:p w:rsidR="00251655" w:rsidRDefault="003A3DC2" w:rsidP="00251655">
      <w:bookmarkStart w:id="0" w:name="_GoBack"/>
      <w:bookmarkEnd w:id="0"/>
      <w:r>
        <w:t>. 6. 2017</w:t>
      </w:r>
    </w:p>
    <w:p w:rsidR="00251655" w:rsidRDefault="00251655" w:rsidP="00251655">
      <w:r>
        <w:t xml:space="preserve">…………………………………………………                                                                                  </w:t>
      </w:r>
    </w:p>
    <w:p w:rsidR="00251655" w:rsidRDefault="00251655" w:rsidP="00251655">
      <w:r>
        <w:t xml:space="preserve">Heřman </w:t>
      </w:r>
      <w:proofErr w:type="gramStart"/>
      <w:r>
        <w:t>Aster  (donátor</w:t>
      </w:r>
      <w:proofErr w:type="gramEnd"/>
      <w:r>
        <w:t xml:space="preserve">)                                                                         </w:t>
      </w:r>
    </w:p>
    <w:p w:rsidR="00251655" w:rsidRDefault="00251655" w:rsidP="00251655"/>
    <w:p w:rsidR="00251655" w:rsidRDefault="00251655" w:rsidP="00251655">
      <w:r>
        <w:t>Členové správní rady Nadačního fondu Heřmana Astera</w:t>
      </w:r>
    </w:p>
    <w:p w:rsidR="00251655" w:rsidRDefault="00251655" w:rsidP="00251655">
      <w:r>
        <w:t>…………………………………………………</w:t>
      </w:r>
    </w:p>
    <w:p w:rsidR="00251655" w:rsidRDefault="00251655" w:rsidP="00251655">
      <w:r>
        <w:t>Petr Kačírek</w:t>
      </w:r>
    </w:p>
    <w:p w:rsidR="00251655" w:rsidRDefault="00251655" w:rsidP="00251655">
      <w:r>
        <w:t>………………………………………………..</w:t>
      </w:r>
    </w:p>
    <w:p w:rsidR="00251655" w:rsidRDefault="00251655" w:rsidP="00251655">
      <w:r>
        <w:t>Pavlína Školníková</w:t>
      </w:r>
    </w:p>
    <w:p w:rsidR="00251655" w:rsidRDefault="00251655" w:rsidP="00251655">
      <w:r>
        <w:t>………………………………………………..</w:t>
      </w:r>
    </w:p>
    <w:p w:rsidR="00251655" w:rsidRPr="00251655" w:rsidRDefault="00251655" w:rsidP="00251655">
      <w:r>
        <w:t>Kateřina Provazníková</w:t>
      </w:r>
    </w:p>
    <w:sectPr w:rsidR="00251655" w:rsidRPr="0025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73"/>
    <w:multiLevelType w:val="hybridMultilevel"/>
    <w:tmpl w:val="DE2A7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B41B6"/>
    <w:multiLevelType w:val="hybridMultilevel"/>
    <w:tmpl w:val="86BC7548"/>
    <w:lvl w:ilvl="0" w:tplc="D214EA2A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7B"/>
    <w:rsid w:val="00001110"/>
    <w:rsid w:val="000145AD"/>
    <w:rsid w:val="00050598"/>
    <w:rsid w:val="00054C5C"/>
    <w:rsid w:val="000669F3"/>
    <w:rsid w:val="00087FBD"/>
    <w:rsid w:val="001A11CF"/>
    <w:rsid w:val="001E157C"/>
    <w:rsid w:val="00216D79"/>
    <w:rsid w:val="00245A26"/>
    <w:rsid w:val="00251655"/>
    <w:rsid w:val="00254571"/>
    <w:rsid w:val="00277567"/>
    <w:rsid w:val="00277C3C"/>
    <w:rsid w:val="00282373"/>
    <w:rsid w:val="00283CAE"/>
    <w:rsid w:val="00290D89"/>
    <w:rsid w:val="00297636"/>
    <w:rsid w:val="002B7396"/>
    <w:rsid w:val="00380FB0"/>
    <w:rsid w:val="00382C6A"/>
    <w:rsid w:val="00391116"/>
    <w:rsid w:val="00395EFD"/>
    <w:rsid w:val="003A0B24"/>
    <w:rsid w:val="003A18A0"/>
    <w:rsid w:val="003A3DC2"/>
    <w:rsid w:val="003E3C71"/>
    <w:rsid w:val="003E77A4"/>
    <w:rsid w:val="00413D32"/>
    <w:rsid w:val="00443AF9"/>
    <w:rsid w:val="00446101"/>
    <w:rsid w:val="0046064C"/>
    <w:rsid w:val="00472827"/>
    <w:rsid w:val="00485E66"/>
    <w:rsid w:val="00491C3E"/>
    <w:rsid w:val="0049212F"/>
    <w:rsid w:val="004A2083"/>
    <w:rsid w:val="004C2FBB"/>
    <w:rsid w:val="004C6F08"/>
    <w:rsid w:val="005068F4"/>
    <w:rsid w:val="00516BA9"/>
    <w:rsid w:val="00556CD3"/>
    <w:rsid w:val="00563481"/>
    <w:rsid w:val="00601B14"/>
    <w:rsid w:val="00602821"/>
    <w:rsid w:val="00633688"/>
    <w:rsid w:val="00640133"/>
    <w:rsid w:val="006806D9"/>
    <w:rsid w:val="00694646"/>
    <w:rsid w:val="006B24C0"/>
    <w:rsid w:val="006C0F79"/>
    <w:rsid w:val="00753248"/>
    <w:rsid w:val="0075437C"/>
    <w:rsid w:val="0076062E"/>
    <w:rsid w:val="00775A23"/>
    <w:rsid w:val="00780171"/>
    <w:rsid w:val="007A7ACA"/>
    <w:rsid w:val="007B1B7D"/>
    <w:rsid w:val="00800505"/>
    <w:rsid w:val="008144EC"/>
    <w:rsid w:val="00820B51"/>
    <w:rsid w:val="0088539E"/>
    <w:rsid w:val="008B0DF6"/>
    <w:rsid w:val="008B2E21"/>
    <w:rsid w:val="008D1D01"/>
    <w:rsid w:val="008E776C"/>
    <w:rsid w:val="00900496"/>
    <w:rsid w:val="00966A7A"/>
    <w:rsid w:val="009834E2"/>
    <w:rsid w:val="009B6F3E"/>
    <w:rsid w:val="009B735F"/>
    <w:rsid w:val="009C2F62"/>
    <w:rsid w:val="009D25A4"/>
    <w:rsid w:val="009E3035"/>
    <w:rsid w:val="00A12B93"/>
    <w:rsid w:val="00A41F85"/>
    <w:rsid w:val="00A43221"/>
    <w:rsid w:val="00AB2AEE"/>
    <w:rsid w:val="00AD0766"/>
    <w:rsid w:val="00B02704"/>
    <w:rsid w:val="00B326F1"/>
    <w:rsid w:val="00B418D9"/>
    <w:rsid w:val="00B6600C"/>
    <w:rsid w:val="00B85E25"/>
    <w:rsid w:val="00BA4952"/>
    <w:rsid w:val="00BC2191"/>
    <w:rsid w:val="00BF1CD1"/>
    <w:rsid w:val="00C11ED1"/>
    <w:rsid w:val="00C44A0B"/>
    <w:rsid w:val="00C80B86"/>
    <w:rsid w:val="00CA63FB"/>
    <w:rsid w:val="00CB1F46"/>
    <w:rsid w:val="00D04322"/>
    <w:rsid w:val="00D46170"/>
    <w:rsid w:val="00DF1933"/>
    <w:rsid w:val="00DF5B8E"/>
    <w:rsid w:val="00E10A3F"/>
    <w:rsid w:val="00E16E27"/>
    <w:rsid w:val="00E21FFA"/>
    <w:rsid w:val="00E2651B"/>
    <w:rsid w:val="00E46D98"/>
    <w:rsid w:val="00EA6F7B"/>
    <w:rsid w:val="00EB3375"/>
    <w:rsid w:val="00EC4B12"/>
    <w:rsid w:val="00ED3069"/>
    <w:rsid w:val="00EE4B34"/>
    <w:rsid w:val="00F03CB6"/>
    <w:rsid w:val="00F235BA"/>
    <w:rsid w:val="00F27D21"/>
    <w:rsid w:val="00F424AB"/>
    <w:rsid w:val="00F56B44"/>
    <w:rsid w:val="00FA1D16"/>
    <w:rsid w:val="00FC1E9B"/>
    <w:rsid w:val="00FD5877"/>
    <w:rsid w:val="00FE2D78"/>
    <w:rsid w:val="00FE2F60"/>
    <w:rsid w:val="00F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65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1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1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65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1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1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Kačirek Petr</cp:lastModifiedBy>
  <cp:revision>6</cp:revision>
  <cp:lastPrinted>2017-06-22T07:36:00Z</cp:lastPrinted>
  <dcterms:created xsi:type="dcterms:W3CDTF">2017-06-07T13:39:00Z</dcterms:created>
  <dcterms:modified xsi:type="dcterms:W3CDTF">2017-06-22T08:08:00Z</dcterms:modified>
</cp:coreProperties>
</file>